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18718" w14:textId="66955490" w:rsidR="00F7313C" w:rsidRPr="00551B31" w:rsidRDefault="00A8023E" w:rsidP="00551B31">
      <w:r>
        <w:rPr>
          <w:rFonts w:ascii="Times New Roman" w:hAnsi="Times New Roman" w:cs="Times New Roman"/>
        </w:rPr>
        <w:t xml:space="preserve">Congratulations, </w:t>
      </w:r>
      <w:proofErr w:type="spellStart"/>
      <w:r>
        <w:rPr>
          <w:rFonts w:ascii="Times New Roman" w:hAnsi="Times New Roman" w:cs="Times New Roman"/>
        </w:rPr>
        <w:t>Tirzah</w:t>
      </w:r>
      <w:proofErr w:type="spellEnd"/>
      <w:r>
        <w:rPr>
          <w:rFonts w:ascii="Times New Roman" w:hAnsi="Times New Roman" w:cs="Times New Roman"/>
        </w:rPr>
        <w:t>, on graduating magna cum laude!  You did it!  Somehow you completed a full-length, meta-fictional, fantasy novel that not only turns genre conventions on their head</w:t>
      </w:r>
      <w:r w:rsidR="00FB7B47">
        <w:rPr>
          <w:rFonts w:ascii="Times New Roman" w:hAnsi="Times New Roman" w:cs="Times New Roman"/>
        </w:rPr>
        <w:t xml:space="preserve">s </w:t>
      </w:r>
      <w:proofErr w:type="gramStart"/>
      <w:r w:rsidR="00FB7B47">
        <w:rPr>
          <w:rFonts w:ascii="Times New Roman" w:hAnsi="Times New Roman" w:cs="Times New Roman"/>
        </w:rPr>
        <w:t>but</w:t>
      </w:r>
      <w:proofErr w:type="gramEnd"/>
      <w:r w:rsidR="00FB7B47">
        <w:rPr>
          <w:rFonts w:ascii="Times New Roman" w:hAnsi="Times New Roman" w:cs="Times New Roman"/>
        </w:rPr>
        <w:t xml:space="preserve"> does so with your signature</w:t>
      </w:r>
      <w:r>
        <w:rPr>
          <w:rFonts w:ascii="Times New Roman" w:hAnsi="Times New Roman" w:cs="Times New Roman"/>
        </w:rPr>
        <w:t xml:space="preserve"> wit and flourish.  I teased you once by saying only you have an imagination “demented” enough to pull off such a feat, and I wasn’t wrong.  The final product is a work of genius, I’ll never forget those characters (who, as they become aware </w:t>
      </w:r>
      <w:r w:rsidR="00FB7B47">
        <w:rPr>
          <w:rFonts w:ascii="Times New Roman" w:hAnsi="Times New Roman" w:cs="Times New Roman"/>
        </w:rPr>
        <w:t>that they are characters, seem</w:t>
      </w:r>
      <w:r>
        <w:rPr>
          <w:rFonts w:ascii="Times New Roman" w:hAnsi="Times New Roman" w:cs="Times New Roman"/>
        </w:rPr>
        <w:t xml:space="preserve"> all the more human)</w:t>
      </w:r>
      <w:r w:rsidR="00FB7B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I’m thrilled to have had a role in its creation.  As long as we both keep writing fiction, our paths will cross again and again.</w:t>
      </w:r>
      <w:r w:rsidR="00FB7B47">
        <w:rPr>
          <w:rFonts w:ascii="Times New Roman" w:hAnsi="Times New Roman" w:cs="Times New Roman"/>
        </w:rPr>
        <w:t xml:space="preserve">  For now, celebrate, and when the pandemic is behind us, if you and </w:t>
      </w:r>
      <w:proofErr w:type="spellStart"/>
      <w:r w:rsidR="00FB7B47">
        <w:rPr>
          <w:rFonts w:ascii="Times New Roman" w:hAnsi="Times New Roman" w:cs="Times New Roman"/>
        </w:rPr>
        <w:t>Kamille</w:t>
      </w:r>
      <w:proofErr w:type="spellEnd"/>
      <w:r w:rsidR="00FB7B47">
        <w:rPr>
          <w:rFonts w:ascii="Times New Roman" w:hAnsi="Times New Roman" w:cs="Times New Roman"/>
        </w:rPr>
        <w:t xml:space="preserve"> are still up for it, we’ll go out for some fried chicken and waffles.  </w:t>
      </w:r>
      <w:bookmarkStart w:id="0" w:name="_GoBack"/>
      <w:bookmarkEnd w:id="0"/>
    </w:p>
    <w:sectPr w:rsidR="00F7313C" w:rsidRPr="00551B31" w:rsidSect="00C3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63" w:right="1440" w:bottom="1440" w:left="1440" w:header="1008" w:footer="432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0DF69" w14:textId="77777777" w:rsidR="00A8023E" w:rsidRDefault="00A8023E" w:rsidP="0014718F">
      <w:r>
        <w:separator/>
      </w:r>
    </w:p>
  </w:endnote>
  <w:endnote w:type="continuationSeparator" w:id="0">
    <w:p w14:paraId="27EC5D72" w14:textId="77777777" w:rsidR="00A8023E" w:rsidRDefault="00A8023E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8FBE6" w14:textId="77777777" w:rsidR="00A8023E" w:rsidRDefault="00A802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D3C8" w14:textId="3A38ACD5" w:rsidR="00A8023E" w:rsidRDefault="00A8023E" w:rsidP="00460445">
    <w:pPr>
      <w:pStyle w:val="Footer"/>
      <w:spacing w:line="240" w:lineRule="exact"/>
      <w:jc w:val="center"/>
      <w:rPr>
        <w:sz w:val="16"/>
        <w:szCs w:val="16"/>
      </w:rPr>
    </w:pPr>
    <w:r w:rsidRPr="00460445">
      <w:rPr>
        <w:noProof/>
        <w:color w:val="63666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D2216" wp14:editId="7EB45223">
              <wp:simplePos x="0" y="0"/>
              <wp:positionH relativeFrom="column">
                <wp:posOffset>-457200</wp:posOffset>
              </wp:positionH>
              <wp:positionV relativeFrom="paragraph">
                <wp:posOffset>-171671</wp:posOffset>
              </wp:positionV>
              <wp:extent cx="68580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2FC4C989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-13.45pt" to="7in,-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" strokecolor="#ba0c2f" strokeweight=".5pt">
              <v:stroke joinstyle="miter"/>
              <w10:wrap type="tight"/>
            </v:line>
          </w:pict>
        </mc:Fallback>
      </mc:AlternateContent>
    </w:r>
    <w:r w:rsidRPr="00460445">
      <w:rPr>
        <w:color w:val="63666A"/>
        <w:sz w:val="16"/>
        <w:szCs w:val="16"/>
      </w:rPr>
      <w:t>505.277.</w:t>
    </w:r>
    <w:r>
      <w:rPr>
        <w:color w:val="63666A"/>
        <w:sz w:val="16"/>
        <w:szCs w:val="16"/>
      </w:rPr>
      <w:t>6347</w:t>
    </w:r>
    <w:r w:rsidRPr="00460445">
      <w:rPr>
        <w:color w:val="63666A"/>
        <w:sz w:val="16"/>
        <w:szCs w:val="16"/>
      </w:rPr>
      <w:t xml:space="preserve">  </w:t>
    </w:r>
    <w:proofErr w:type="gramStart"/>
    <w:r w:rsidRPr="00460445">
      <w:rPr>
        <w:color w:val="63666A"/>
        <w:sz w:val="16"/>
        <w:szCs w:val="16"/>
      </w:rPr>
      <w:t xml:space="preserve">|  </w:t>
    </w:r>
    <w:r>
      <w:rPr>
        <w:color w:val="63666A"/>
        <w:sz w:val="16"/>
        <w:szCs w:val="16"/>
      </w:rPr>
      <w:t>Department</w:t>
    </w:r>
    <w:proofErr w:type="gramEnd"/>
    <w:r>
      <w:rPr>
        <w:color w:val="63666A"/>
        <w:sz w:val="16"/>
        <w:szCs w:val="16"/>
      </w:rPr>
      <w:t xml:space="preserve"> of English Language &amp; Literatures  </w:t>
    </w:r>
    <w:r w:rsidRPr="00460445">
      <w:rPr>
        <w:color w:val="63666A"/>
        <w:sz w:val="16"/>
        <w:szCs w:val="16"/>
      </w:rPr>
      <w:t xml:space="preserve">|  </w:t>
    </w:r>
    <w:r>
      <w:rPr>
        <w:color w:val="63666A"/>
        <w:sz w:val="16"/>
        <w:szCs w:val="16"/>
      </w:rPr>
      <w:br/>
    </w:r>
    <w:r w:rsidRPr="00460445">
      <w:rPr>
        <w:color w:val="63666A"/>
        <w:sz w:val="16"/>
        <w:szCs w:val="16"/>
      </w:rPr>
      <w:t>1 Un</w:t>
    </w:r>
    <w:r>
      <w:rPr>
        <w:color w:val="63666A"/>
        <w:sz w:val="16"/>
        <w:szCs w:val="16"/>
      </w:rPr>
      <w:t>iversity of New Mexico  |  MSC03</w:t>
    </w:r>
    <w:r w:rsidRPr="00460445">
      <w:rPr>
        <w:color w:val="63666A"/>
        <w:sz w:val="16"/>
        <w:szCs w:val="16"/>
      </w:rPr>
      <w:t xml:space="preserve"> </w:t>
    </w:r>
    <w:r>
      <w:rPr>
        <w:color w:val="63666A"/>
        <w:sz w:val="16"/>
        <w:szCs w:val="16"/>
      </w:rPr>
      <w:t>2170</w:t>
    </w:r>
    <w:r w:rsidRPr="00460445">
      <w:rPr>
        <w:color w:val="63666A"/>
        <w:sz w:val="16"/>
        <w:szCs w:val="16"/>
      </w:rPr>
      <w:t xml:space="preserve">  |  Albuquerque, NM 87131</w:t>
    </w:r>
    <w:r w:rsidRPr="00460445">
      <w:rPr>
        <w:sz w:val="16"/>
        <w:szCs w:val="16"/>
      </w:rPr>
      <w:t xml:space="preserve"> </w:t>
    </w:r>
  </w:p>
  <w:p w14:paraId="09136CE4" w14:textId="2A8C6F4B" w:rsidR="00A8023E" w:rsidRPr="00460445" w:rsidRDefault="00A8023E" w:rsidP="00460445">
    <w:pPr>
      <w:pStyle w:val="Footer"/>
      <w:spacing w:line="240" w:lineRule="exact"/>
      <w:jc w:val="center"/>
      <w:rPr>
        <w:rFonts w:ascii="Arial" w:hAnsi="Arial" w:cs="Arial"/>
        <w:b/>
        <w:bCs/>
        <w:sz w:val="16"/>
        <w:szCs w:val="16"/>
      </w:rPr>
    </w:pPr>
    <w:r w:rsidRPr="00A767F6">
      <w:rPr>
        <w:rFonts w:ascii="Arial" w:hAnsi="Arial" w:cs="Arial"/>
        <w:b/>
        <w:bCs/>
        <w:sz w:val="16"/>
        <w:szCs w:val="16"/>
      </w:rPr>
      <w:t>https://english.unm.edu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54A6" w14:textId="77777777" w:rsidR="00A8023E" w:rsidRDefault="00A802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F599D" w14:textId="77777777" w:rsidR="00A8023E" w:rsidRDefault="00A8023E" w:rsidP="0014718F">
      <w:r>
        <w:separator/>
      </w:r>
    </w:p>
  </w:footnote>
  <w:footnote w:type="continuationSeparator" w:id="0">
    <w:p w14:paraId="4D4771C3" w14:textId="77777777" w:rsidR="00A8023E" w:rsidRDefault="00A8023E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FCCA" w14:textId="77777777" w:rsidR="00A8023E" w:rsidRDefault="00A802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8F6E6" w14:textId="77777777" w:rsidR="00A8023E" w:rsidRDefault="00A8023E" w:rsidP="003F0EE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9B6E17" wp14:editId="0E437B90">
          <wp:simplePos x="0" y="0"/>
          <wp:positionH relativeFrom="column">
            <wp:posOffset>1943784</wp:posOffset>
          </wp:positionH>
          <wp:positionV relativeFrom="paragraph">
            <wp:posOffset>-335280</wp:posOffset>
          </wp:positionV>
          <wp:extent cx="2067596" cy="5943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thangrule/OneDrive - University of New Mexico/- UNM Logos/- UNM Logo/PNG/UNM Logo Spelled Horizontal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7596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5DAE8" w14:textId="77777777" w:rsidR="00A8023E" w:rsidRDefault="00A802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8F"/>
    <w:rsid w:val="000D08A5"/>
    <w:rsid w:val="00107725"/>
    <w:rsid w:val="0013287C"/>
    <w:rsid w:val="001356FD"/>
    <w:rsid w:val="0014718F"/>
    <w:rsid w:val="00153E77"/>
    <w:rsid w:val="001F047D"/>
    <w:rsid w:val="002C1451"/>
    <w:rsid w:val="002C308E"/>
    <w:rsid w:val="002F1C65"/>
    <w:rsid w:val="003F0EE4"/>
    <w:rsid w:val="00412D9A"/>
    <w:rsid w:val="004410B1"/>
    <w:rsid w:val="00453FA8"/>
    <w:rsid w:val="00460445"/>
    <w:rsid w:val="00492C01"/>
    <w:rsid w:val="004A4965"/>
    <w:rsid w:val="00551B31"/>
    <w:rsid w:val="0055661C"/>
    <w:rsid w:val="00567A72"/>
    <w:rsid w:val="005B27D2"/>
    <w:rsid w:val="005B6D58"/>
    <w:rsid w:val="005F5CFC"/>
    <w:rsid w:val="00634C82"/>
    <w:rsid w:val="00640BAA"/>
    <w:rsid w:val="0066472C"/>
    <w:rsid w:val="0066674B"/>
    <w:rsid w:val="0067645D"/>
    <w:rsid w:val="00692932"/>
    <w:rsid w:val="006F0132"/>
    <w:rsid w:val="0078122F"/>
    <w:rsid w:val="00783B0C"/>
    <w:rsid w:val="007C732A"/>
    <w:rsid w:val="008070B2"/>
    <w:rsid w:val="00815059"/>
    <w:rsid w:val="0085161D"/>
    <w:rsid w:val="008600D1"/>
    <w:rsid w:val="008E1928"/>
    <w:rsid w:val="008E7A5A"/>
    <w:rsid w:val="0093267F"/>
    <w:rsid w:val="009648B0"/>
    <w:rsid w:val="00990FC7"/>
    <w:rsid w:val="00A21E87"/>
    <w:rsid w:val="00A2742D"/>
    <w:rsid w:val="00A767F6"/>
    <w:rsid w:val="00A8023E"/>
    <w:rsid w:val="00B201CD"/>
    <w:rsid w:val="00B75DAB"/>
    <w:rsid w:val="00BB4EE7"/>
    <w:rsid w:val="00BC53EE"/>
    <w:rsid w:val="00C31A1B"/>
    <w:rsid w:val="00C3582F"/>
    <w:rsid w:val="00C93FEE"/>
    <w:rsid w:val="00CA010A"/>
    <w:rsid w:val="00CD6C33"/>
    <w:rsid w:val="00DC6414"/>
    <w:rsid w:val="00E21816"/>
    <w:rsid w:val="00E24580"/>
    <w:rsid w:val="00E24FF4"/>
    <w:rsid w:val="00E42D4D"/>
    <w:rsid w:val="00E46A0F"/>
    <w:rsid w:val="00E85B63"/>
    <w:rsid w:val="00EB5269"/>
    <w:rsid w:val="00F354CE"/>
    <w:rsid w:val="00F7313C"/>
    <w:rsid w:val="00F9099A"/>
    <w:rsid w:val="00FB7B47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249C5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8F"/>
  </w:style>
  <w:style w:type="paragraph" w:styleId="ListParagraph">
    <w:name w:val="List Paragraph"/>
    <w:basedOn w:val="Normal"/>
    <w:uiPriority w:val="34"/>
    <w:qFormat/>
    <w:rsid w:val="000D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8F"/>
  </w:style>
  <w:style w:type="paragraph" w:styleId="ListParagraph">
    <w:name w:val="List Paragraph"/>
    <w:basedOn w:val="Normal"/>
    <w:uiPriority w:val="34"/>
    <w:qFormat/>
    <w:rsid w:val="000D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 Brand Color Palette">
      <a:dk1>
        <a:srgbClr val="BA0C2F"/>
      </a:dk1>
      <a:lt1>
        <a:srgbClr val="FFFFFF"/>
      </a:lt1>
      <a:dk2>
        <a:srgbClr val="626669"/>
      </a:dk2>
      <a:lt2>
        <a:srgbClr val="A7A8AA"/>
      </a:lt2>
      <a:accent1>
        <a:srgbClr val="BA0C2F"/>
      </a:accent1>
      <a:accent2>
        <a:srgbClr val="626669"/>
      </a:accent2>
      <a:accent3>
        <a:srgbClr val="007986"/>
      </a:accent3>
      <a:accent4>
        <a:srgbClr val="EC8A00"/>
      </a:accent4>
      <a:accent5>
        <a:srgbClr val="8A377B"/>
      </a:accent5>
      <a:accent6>
        <a:srgbClr val="A7AA19"/>
      </a:accent6>
      <a:hlink>
        <a:srgbClr val="007986"/>
      </a:hlink>
      <a:folHlink>
        <a:srgbClr val="A7AA1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Gregory Rule</dc:creator>
  <cp:keywords/>
  <dc:description/>
  <cp:lastModifiedBy>Daniel Mueller</cp:lastModifiedBy>
  <cp:revision>2</cp:revision>
  <cp:lastPrinted>2018-10-27T22:43:00Z</cp:lastPrinted>
  <dcterms:created xsi:type="dcterms:W3CDTF">2020-05-22T17:44:00Z</dcterms:created>
  <dcterms:modified xsi:type="dcterms:W3CDTF">2020-05-22T17:44:00Z</dcterms:modified>
</cp:coreProperties>
</file>